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00" w:lineRule="exact"/>
        <w:jc w:val="center"/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</w:pPr>
      <w:bookmarkStart w:id="0" w:name="_GoBack"/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离退休（职）人员死亡待遇审批表</w:t>
      </w:r>
      <w:bookmarkEnd w:id="0"/>
    </w:p>
    <w:p>
      <w:pPr>
        <w:autoSpaceDE w:val="0"/>
        <w:autoSpaceDN w:val="0"/>
        <w:adjustRightInd w:val="0"/>
        <w:spacing w:line="400" w:lineRule="exact"/>
        <w:jc w:val="center"/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eastAsia="zh-TW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eastAsia="zh-TW"/>
        </w:rPr>
        <w:t>填写说明</w:t>
      </w:r>
    </w:p>
    <w:p>
      <w:pPr>
        <w:autoSpaceDE w:val="0"/>
        <w:autoSpaceDN w:val="0"/>
        <w:adjustRightInd w:val="0"/>
        <w:spacing w:line="400" w:lineRule="exact"/>
        <w:jc w:val="center"/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eastAsia="zh-TW"/>
        </w:rPr>
      </w:pPr>
    </w:p>
    <w:p>
      <w:pPr>
        <w:spacing w:line="360" w:lineRule="auto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1.此表在离退休（职）人员死亡后由企业或供养直系亲属待遇的人员和社保机构填写，一式两份，填报单位、社保机构各一份。</w:t>
      </w:r>
    </w:p>
    <w:p>
      <w:pPr>
        <w:spacing w:line="360" w:lineRule="auto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2．死者姓名、性别、公民身份号码、出生日期∶按死者居民身份证或户口簿所示内容填写。</w:t>
      </w:r>
    </w:p>
    <w:p>
      <w:pPr>
        <w:spacing w:line="360" w:lineRule="auto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3．离退休(职)类别：按国家有关规定批准的类别，指离休、退休、退职。</w:t>
      </w:r>
      <w:r>
        <w:rPr>
          <w:rFonts w:hint="eastAsia" w:ascii="仿宋_GB2312" w:eastAsia="仿宋_GB2312"/>
          <w:sz w:val="24"/>
        </w:rPr>
        <w:tab/>
      </w:r>
    </w:p>
    <w:p>
      <w:pPr>
        <w:spacing w:line="360" w:lineRule="auto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4、</w:t>
      </w:r>
      <w:r>
        <w:rPr>
          <w:rFonts w:hint="eastAsia" w:ascii="仿宋_GB2312" w:eastAsia="仿宋_GB2312"/>
          <w:sz w:val="24"/>
        </w:rPr>
        <w:tab/>
      </w:r>
      <w:r>
        <w:rPr>
          <w:rFonts w:hint="eastAsia" w:ascii="仿宋_GB2312" w:eastAsia="仿宋_GB2312"/>
          <w:sz w:val="24"/>
        </w:rPr>
        <w:t>死亡原因∶按因工、非因工分类</w:t>
      </w:r>
      <w:r>
        <w:rPr>
          <w:rFonts w:hint="eastAsia" w:ascii="仿宋_GB2312" w:eastAsia="仿宋_GB2312"/>
          <w:sz w:val="24"/>
        </w:rPr>
        <w:tab/>
      </w:r>
      <w:r>
        <w:rPr>
          <w:rFonts w:hint="eastAsia" w:ascii="仿宋_GB2312" w:eastAsia="仿宋_GB2312"/>
          <w:sz w:val="24"/>
        </w:rPr>
        <w:tab/>
      </w:r>
      <w:r>
        <w:rPr>
          <w:rFonts w:hint="eastAsia" w:ascii="仿宋_GB2312" w:eastAsia="仿宋_GB2312"/>
          <w:sz w:val="24"/>
        </w:rPr>
        <w:tab/>
      </w:r>
    </w:p>
    <w:p>
      <w:pPr>
        <w:spacing w:line="360" w:lineRule="auto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5．死亡日期∶离退休(职)人员医学死亡日期。</w:t>
      </w:r>
      <w:r>
        <w:rPr>
          <w:rFonts w:hint="eastAsia" w:ascii="仿宋_GB2312" w:eastAsia="仿宋_GB2312"/>
          <w:sz w:val="24"/>
        </w:rPr>
        <w:tab/>
      </w:r>
    </w:p>
    <w:p>
      <w:pPr>
        <w:spacing w:line="360" w:lineRule="auto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6．遗属：指按照《劳动保险条例》实施细则第45条规定主要依靠离退休(职)、职人员个人收入维持生活的成员。</w:t>
      </w:r>
      <w:r>
        <w:rPr>
          <w:rFonts w:hint="eastAsia" w:ascii="仿宋_GB2312" w:eastAsia="仿宋_GB2312"/>
          <w:sz w:val="24"/>
        </w:rPr>
        <w:tab/>
      </w:r>
      <w:r>
        <w:rPr>
          <w:rFonts w:hint="eastAsia" w:ascii="仿宋_GB2312" w:eastAsia="仿宋_GB2312"/>
          <w:sz w:val="24"/>
        </w:rPr>
        <w:tab/>
      </w:r>
    </w:p>
    <w:p>
      <w:pPr>
        <w:spacing w:line="360" w:lineRule="auto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7．与死者关系∶指供养直系亲属与死亡人员的关系。</w:t>
      </w:r>
    </w:p>
    <w:p>
      <w:r>
        <w:rPr>
          <w:rFonts w:hint="eastAsia" w:ascii="仿宋_GB2312" w:eastAsia="仿宋_GB2312"/>
          <w:sz w:val="24"/>
        </w:rPr>
        <w:t>8．执行日期∶指供养直系亲属按规定开始领取供养待遇的日期。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AB424E"/>
    <w:rsid w:val="62AB424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2018-07-24T08:02:00Z</dcterms:created>
  <dc:creator>Administrator</dc:creator>
  <cp:lastModifiedBy>Administrator</cp:lastModifiedBy>
  <dcterms:modified xsi:type="dcterms:W3CDTF">2018-07-24T08:03:38Z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