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010" w:hanging="3010" w:hangingChars="700"/>
        <w:jc w:val="center"/>
        <w:rPr>
          <w:rFonts w:hint="eastAsia"/>
          <w:sz w:val="43"/>
          <w:szCs w:val="43"/>
        </w:rPr>
      </w:pPr>
      <w:r>
        <w:rPr>
          <w:rFonts w:hint="eastAsia"/>
          <w:sz w:val="43"/>
          <w:szCs w:val="43"/>
        </w:rPr>
        <w:t>汾阳市创建国家级慢性病综合防控示范区工作</w:t>
      </w:r>
    </w:p>
    <w:p>
      <w:pPr>
        <w:ind w:left="3010" w:hanging="3010" w:hangingChars="700"/>
        <w:jc w:val="center"/>
        <w:rPr>
          <w:rFonts w:hint="eastAsia"/>
          <w:sz w:val="43"/>
          <w:szCs w:val="43"/>
        </w:rPr>
      </w:pPr>
      <w:r>
        <w:rPr>
          <w:rFonts w:hint="eastAsia"/>
          <w:sz w:val="43"/>
          <w:szCs w:val="43"/>
        </w:rPr>
        <w:t>领导组成员名单</w:t>
      </w:r>
    </w:p>
    <w:p>
      <w:pPr>
        <w:ind w:firstLine="320" w:firstLineChars="1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jc w:val="both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组      长：吴晓东   市委副书记、市长</w:t>
      </w:r>
    </w:p>
    <w:p>
      <w:pPr>
        <w:jc w:val="both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常务副组长：文  峰   市政府党组成员、政府秘书长</w:t>
      </w:r>
    </w:p>
    <w:p>
      <w:pPr>
        <w:jc w:val="both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副  组  长：孙效锋   市政府常务副秘书长</w:t>
      </w:r>
    </w:p>
    <w:p>
      <w:pPr>
        <w:ind w:firstLine="640" w:firstLineChars="200"/>
        <w:jc w:val="both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 xml:space="preserve">        韩秀山   市卫计局局长</w:t>
      </w:r>
    </w:p>
    <w:p>
      <w:pPr>
        <w:ind w:firstLine="640" w:firstLineChars="200"/>
        <w:jc w:val="both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 xml:space="preserve">        刘  勇   市疾控中心主任</w:t>
      </w:r>
    </w:p>
    <w:p>
      <w:pPr>
        <w:jc w:val="both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成      员：吕继海   市委宣传部常务副部长、</w:t>
      </w:r>
      <w:r>
        <w:rPr>
          <w:rFonts w:hint="eastAsia" w:ascii="仿宋_GB2312" w:eastAsia="仿宋_GB2312" w:cs="仿宋"/>
          <w:color w:val="000000"/>
          <w:sz w:val="32"/>
          <w:szCs w:val="32"/>
        </w:rPr>
        <w:t>市爱卫办主任</w:t>
      </w:r>
    </w:p>
    <w:p>
      <w:pPr>
        <w:ind w:firstLine="640" w:firstLineChars="200"/>
        <w:jc w:val="both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 xml:space="preserve">        王  峰   市发展和改革局局长</w:t>
      </w:r>
    </w:p>
    <w:p>
      <w:pPr>
        <w:ind w:firstLine="640" w:firstLineChars="200"/>
        <w:jc w:val="both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 xml:space="preserve">        雷成才   市财政局局长</w:t>
      </w:r>
    </w:p>
    <w:p>
      <w:pPr>
        <w:ind w:firstLine="640" w:firstLineChars="200"/>
        <w:jc w:val="both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 xml:space="preserve">        秦广生   市人社局局长</w:t>
      </w:r>
    </w:p>
    <w:p>
      <w:pPr>
        <w:ind w:firstLine="1920" w:firstLineChars="600"/>
        <w:jc w:val="both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侯晋清   市教科局局长</w:t>
      </w:r>
    </w:p>
    <w:p>
      <w:pPr>
        <w:ind w:firstLine="960" w:firstLineChars="300"/>
        <w:jc w:val="both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 xml:space="preserve">      王晓飞   市民政局局长</w:t>
      </w:r>
    </w:p>
    <w:p>
      <w:pPr>
        <w:ind w:firstLine="1920" w:firstLineChars="600"/>
        <w:jc w:val="both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吕佩锋   市交通局局长</w:t>
      </w:r>
    </w:p>
    <w:p>
      <w:pPr>
        <w:ind w:firstLine="640" w:firstLineChars="200"/>
        <w:jc w:val="both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 xml:space="preserve">        冀爱动   市工商和质监局局长 </w:t>
      </w:r>
    </w:p>
    <w:p>
      <w:pPr>
        <w:ind w:firstLine="640" w:firstLineChars="200"/>
        <w:jc w:val="both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 xml:space="preserve">        强玉山   市文化局局长</w:t>
      </w:r>
    </w:p>
    <w:p>
      <w:pPr>
        <w:ind w:firstLine="640" w:firstLineChars="200"/>
        <w:jc w:val="both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 xml:space="preserve">        雷国裕   市食药监局局长</w:t>
      </w:r>
    </w:p>
    <w:p>
      <w:pPr>
        <w:ind w:firstLine="640" w:firstLineChars="200"/>
        <w:jc w:val="both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 xml:space="preserve">        李智平   市统计局局长</w:t>
      </w:r>
    </w:p>
    <w:p>
      <w:pPr>
        <w:ind w:firstLine="1920" w:firstLineChars="600"/>
        <w:jc w:val="both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李树盛   市水务局局长</w:t>
      </w:r>
    </w:p>
    <w:p>
      <w:pPr>
        <w:ind w:firstLine="1920" w:firstLineChars="600"/>
        <w:jc w:val="both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薛文栋   市文物旅游局局长</w:t>
      </w:r>
    </w:p>
    <w:p>
      <w:pPr>
        <w:ind w:firstLine="1920" w:firstLineChars="600"/>
        <w:jc w:val="both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 xml:space="preserve">李海洲   </w:t>
      </w:r>
      <w:r>
        <w:rPr>
          <w:rFonts w:hint="eastAsia" w:ascii="仿宋_GB2312" w:eastAsia="仿宋_GB2312" w:cs="仿宋"/>
          <w:spacing w:val="-4"/>
          <w:sz w:val="32"/>
          <w:szCs w:val="32"/>
        </w:rPr>
        <w:t>市广播电视台台长</w:t>
      </w:r>
    </w:p>
    <w:p>
      <w:pPr>
        <w:ind w:firstLine="1920" w:firstLineChars="600"/>
        <w:jc w:val="both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董瑞杰   市园林绿化管理中心主任</w:t>
      </w:r>
    </w:p>
    <w:p>
      <w:pPr>
        <w:ind w:firstLine="640" w:firstLineChars="200"/>
        <w:jc w:val="both"/>
        <w:rPr>
          <w:rFonts w:hint="eastAsia" w:ascii="仿宋_GB2312" w:eastAsia="仿宋_GB2312" w:cs="仿宋"/>
          <w:spacing w:val="-14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 xml:space="preserve">        郭贵彪   市</w:t>
      </w:r>
      <w:r>
        <w:rPr>
          <w:rFonts w:hint="eastAsia" w:ascii="仿宋_GB2312" w:eastAsia="仿宋_GB2312" w:cs="仿宋"/>
          <w:spacing w:val="-14"/>
          <w:sz w:val="32"/>
          <w:szCs w:val="32"/>
        </w:rPr>
        <w:t>文湖景区管理中心主任</w:t>
      </w:r>
    </w:p>
    <w:p>
      <w:pPr>
        <w:ind w:firstLine="1920" w:firstLineChars="600"/>
        <w:jc w:val="both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王宝生   市残联理事长</w:t>
      </w:r>
    </w:p>
    <w:p>
      <w:pPr>
        <w:ind w:firstLine="640" w:firstLineChars="200"/>
        <w:jc w:val="both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 xml:space="preserve">        张红卫   市公安局常务副局长</w:t>
      </w:r>
    </w:p>
    <w:p>
      <w:pPr>
        <w:ind w:firstLine="640" w:firstLineChars="200"/>
        <w:jc w:val="both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 xml:space="preserve">        张超际   市总工会常务副主席</w:t>
      </w:r>
    </w:p>
    <w:p>
      <w:pPr>
        <w:ind w:firstLine="1920" w:firstLineChars="600"/>
        <w:jc w:val="both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田  伟   市城市管理综合执法大队大队长</w:t>
      </w:r>
    </w:p>
    <w:p>
      <w:pPr>
        <w:ind w:firstLine="1920" w:firstLineChars="600"/>
        <w:jc w:val="both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任云峰   市医疗集团院长</w:t>
      </w:r>
    </w:p>
    <w:p>
      <w:pPr>
        <w:ind w:firstLine="640" w:firstLineChars="200"/>
        <w:jc w:val="both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 xml:space="preserve">        魏兴斌   健康教育所所长 </w:t>
      </w:r>
    </w:p>
    <w:p>
      <w:pPr>
        <w:ind w:firstLine="640" w:firstLineChars="200"/>
        <w:jc w:val="both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 xml:space="preserve">        各乡镇（街道）乡镇长（主任）</w:t>
      </w:r>
    </w:p>
    <w:p>
      <w:pPr>
        <w:ind w:firstLine="640" w:firstLineChars="200"/>
        <w:jc w:val="both"/>
        <w:rPr>
          <w:rFonts w:hint="eastAsia" w:ascii="仿宋_GB2312" w:eastAsia="仿宋_GB2312" w:cs="仿宋"/>
          <w:sz w:val="32"/>
          <w:szCs w:val="32"/>
        </w:rPr>
      </w:pPr>
      <w:r>
        <w:rPr>
          <w:rFonts w:hint="eastAsia" w:ascii="仿宋_GB2312" w:eastAsia="仿宋_GB2312" w:cs="仿宋"/>
          <w:sz w:val="32"/>
          <w:szCs w:val="32"/>
        </w:rPr>
        <w:t>领导组下设办公室，设在市疾控中心，办公室主任由刘勇同志兼任。</w:t>
      </w:r>
    </w:p>
    <w:p>
      <w:pPr>
        <w:sectPr>
          <w:pgSz w:w="11906" w:h="16838"/>
          <w:pgMar w:top="2098" w:right="1474" w:bottom="1985" w:left="1588" w:header="851" w:footer="1588" w:gutter="0"/>
          <w:pgNumType w:fmt="numberInDash"/>
          <w:cols w:space="720" w:num="1"/>
          <w:docGrid w:type="lines" w:linePitch="57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22324"/>
    <w:rsid w:val="63BD07D3"/>
    <w:rsid w:val="7D02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2018-12-11T09:51:00Z</dcterms:created>
  <dc:creator>网络信息</dc:creator>
  <cp:lastModifiedBy>网络信息</cp:lastModifiedBy>
  <dcterms:modified xsi:type="dcterms:W3CDTF">2018-12-11T09:51:58Z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