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49" w:rsidRDefault="00931D6E" w:rsidP="00CA1049">
      <w:pPr>
        <w:spacing w:line="5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汾阳市202</w:t>
      </w:r>
      <w:r w:rsidR="00B9168F">
        <w:rPr>
          <w:rFonts w:ascii="宋体" w:hAnsi="宋体" w:cs="宋体" w:hint="eastAsia"/>
          <w:sz w:val="44"/>
          <w:szCs w:val="44"/>
        </w:rPr>
        <w:t>2</w:t>
      </w:r>
      <w:r>
        <w:rPr>
          <w:rFonts w:ascii="宋体" w:hAnsi="宋体" w:cs="宋体" w:hint="eastAsia"/>
          <w:sz w:val="44"/>
          <w:szCs w:val="44"/>
        </w:rPr>
        <w:t>年</w:t>
      </w:r>
      <w:r w:rsidRPr="00931D6E">
        <w:rPr>
          <w:rFonts w:ascii="宋体" w:hAnsi="宋体" w:cs="宋体" w:hint="eastAsia"/>
          <w:sz w:val="44"/>
          <w:szCs w:val="44"/>
        </w:rPr>
        <w:t>衔接推进乡村振兴补助资金</w:t>
      </w:r>
      <w:r>
        <w:rPr>
          <w:rFonts w:ascii="宋体" w:hAnsi="宋体" w:cs="宋体" w:hint="eastAsia"/>
          <w:sz w:val="44"/>
          <w:szCs w:val="44"/>
        </w:rPr>
        <w:t>使用计划公示</w:t>
      </w:r>
    </w:p>
    <w:p w:rsidR="00640449" w:rsidRDefault="00640449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0449" w:rsidRDefault="00931D6E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一、资金安排分配情况</w:t>
      </w:r>
    </w:p>
    <w:p w:rsidR="009F0CCF" w:rsidRDefault="00931D6E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山西省财政厅《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关于提前下达2022年财政衔接推进乡村振兴补助资金预算指标的通知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晋财农</w:t>
      </w:r>
      <w:proofErr w:type="gramEnd"/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【2021】131号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 w:rsidRPr="00931D6E">
        <w:rPr>
          <w:rFonts w:ascii="仿宋_GB2312" w:eastAsia="仿宋_GB2312" w:hAnsi="仿宋_GB2312" w:cs="仿宋_GB2312" w:hint="eastAsia"/>
          <w:sz w:val="32"/>
          <w:szCs w:val="32"/>
        </w:rPr>
        <w:t>衔接推进乡村振兴补助资金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836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关于下达2022年乡村振兴示范村专项扶持资金的通知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931D6E">
        <w:rPr>
          <w:rFonts w:ascii="仿宋_GB2312" w:eastAsia="仿宋_GB2312" w:hAnsi="仿宋_GB2312" w:cs="仿宋_GB2312" w:hint="eastAsia"/>
          <w:sz w:val="32"/>
          <w:szCs w:val="32"/>
        </w:rPr>
        <w:t>吕财农【202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31D6E">
        <w:rPr>
          <w:rFonts w:ascii="仿宋_GB2312" w:eastAsia="仿宋_GB2312" w:hAnsi="仿宋_GB2312" w:cs="仿宋_GB2312" w:hint="eastAsia"/>
          <w:sz w:val="32"/>
          <w:szCs w:val="32"/>
        </w:rPr>
        <w:t>】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Pr="00931D6E"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</w:t>
      </w:r>
      <w:r w:rsidRPr="00931D6E">
        <w:rPr>
          <w:rFonts w:ascii="仿宋_GB2312" w:eastAsia="仿宋_GB2312" w:hAnsi="仿宋_GB2312" w:cs="仿宋_GB2312" w:hint="eastAsia"/>
          <w:sz w:val="32"/>
          <w:szCs w:val="32"/>
        </w:rPr>
        <w:t>乡村振兴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示范村专项扶持资金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50万元，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关于下达2022年第一批乡村振兴示范村创建衔接补助资金的通知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吕财农【2022】31号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)下达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市级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乡村振兴示范村创建衔接补助资金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300万元,</w:t>
      </w:r>
      <w:r w:rsidR="00CA1049" w:rsidRPr="00CA104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B9168F" w:rsidRPr="00B9168F">
        <w:rPr>
          <w:rFonts w:hint="eastAsia"/>
        </w:rPr>
        <w:t xml:space="preserve"> 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关于下达2022年巩固农村饮水安全巩固脱贫攻坚成果专项资金的通知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吕财农【2022】30号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)下达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市级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巩固农村饮水安全巩固脱贫攻坚成果专项资金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136万元,</w:t>
      </w:r>
      <w:r w:rsidR="00B9168F" w:rsidRPr="00B9168F">
        <w:rPr>
          <w:rFonts w:hint="eastAsia"/>
        </w:rPr>
        <w:t xml:space="preserve"> 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关于下达2022年第一批农业重点项目资金的通知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吕财农【2022】33号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)下达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第一批农业重点项目资金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277.9万元,</w:t>
      </w:r>
      <w:r w:rsidR="00B9168F" w:rsidRPr="00B9168F">
        <w:rPr>
          <w:rFonts w:hint="eastAsia"/>
        </w:rPr>
        <w:t xml:space="preserve"> 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关于下达2022年现代农业发展重点项目资金的通知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9168F" w:rsidRPr="00B9168F">
        <w:rPr>
          <w:rFonts w:ascii="仿宋_GB2312" w:eastAsia="仿宋_GB2312" w:hAnsi="仿宋_GB2312" w:cs="仿宋_GB2312" w:hint="eastAsia"/>
          <w:sz w:val="32"/>
          <w:szCs w:val="32"/>
        </w:rPr>
        <w:t>吕财农【2022】29号</w:t>
      </w:r>
      <w:r w:rsidR="00B9168F">
        <w:rPr>
          <w:rFonts w:ascii="仿宋_GB2312" w:eastAsia="仿宋_GB2312" w:hAnsi="仿宋_GB2312" w:cs="仿宋_GB2312" w:hint="eastAsia"/>
          <w:sz w:val="32"/>
          <w:szCs w:val="32"/>
        </w:rPr>
        <w:t>)下达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汾阳市</w:t>
      </w:r>
      <w:r w:rsidR="009F0CCF" w:rsidRPr="00B9168F">
        <w:rPr>
          <w:rFonts w:ascii="仿宋_GB2312" w:eastAsia="仿宋_GB2312" w:hAnsi="仿宋_GB2312" w:cs="仿宋_GB2312" w:hint="eastAsia"/>
          <w:sz w:val="32"/>
          <w:szCs w:val="32"/>
        </w:rPr>
        <w:t>现代农业发展重点项目资金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36万元,</w:t>
      </w:r>
      <w:r w:rsidR="009F0CCF" w:rsidRPr="009F0C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A1049">
        <w:rPr>
          <w:rFonts w:ascii="仿宋_GB2312" w:eastAsia="仿宋_GB2312" w:hAnsi="仿宋_GB2312" w:cs="仿宋_GB2312" w:hint="eastAsia"/>
          <w:sz w:val="32"/>
          <w:szCs w:val="32"/>
        </w:rPr>
        <w:t>吕梁市财政局</w:t>
      </w:r>
      <w:r w:rsidR="009F0CCF" w:rsidRPr="009F0CCF">
        <w:rPr>
          <w:rFonts w:ascii="仿宋_GB2312" w:eastAsia="仿宋_GB2312" w:hAnsi="仿宋_GB2312" w:cs="仿宋_GB2312" w:hint="eastAsia"/>
          <w:sz w:val="32"/>
          <w:szCs w:val="32"/>
        </w:rPr>
        <w:t>关于下达第一批林业专项资金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的通知(吕财城【2022】55号)下达汾阳市</w:t>
      </w:r>
      <w:r w:rsidR="009F0CCF" w:rsidRPr="009F0CCF">
        <w:rPr>
          <w:rFonts w:ascii="仿宋_GB2312" w:eastAsia="仿宋_GB2312" w:hAnsi="仿宋_GB2312" w:cs="仿宋_GB2312" w:hint="eastAsia"/>
          <w:sz w:val="32"/>
          <w:szCs w:val="32"/>
        </w:rPr>
        <w:t>第一批林业专项资金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360万元。2022年县级财政年初预算下达2022年衔接推进</w:t>
      </w:r>
      <w:r w:rsidR="009F0CCF" w:rsidRPr="00931D6E">
        <w:rPr>
          <w:rFonts w:ascii="仿宋_GB2312" w:eastAsia="仿宋_GB2312" w:hAnsi="仿宋_GB2312" w:cs="仿宋_GB2312" w:hint="eastAsia"/>
          <w:sz w:val="32"/>
          <w:szCs w:val="32"/>
        </w:rPr>
        <w:t>乡村振兴补助资金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1030万元,下达中职建档立</w:t>
      </w:r>
      <w:proofErr w:type="gramStart"/>
      <w:r w:rsidR="009F0CCF">
        <w:rPr>
          <w:rFonts w:ascii="仿宋_GB2312" w:eastAsia="仿宋_GB2312" w:hAnsi="仿宋_GB2312" w:cs="仿宋_GB2312" w:hint="eastAsia"/>
          <w:sz w:val="32"/>
          <w:szCs w:val="32"/>
        </w:rPr>
        <w:t>卡生活</w:t>
      </w:r>
      <w:proofErr w:type="gramEnd"/>
      <w:r w:rsidR="009F0CCF">
        <w:rPr>
          <w:rFonts w:ascii="仿宋_GB2312" w:eastAsia="仿宋_GB2312" w:hAnsi="仿宋_GB2312" w:cs="仿宋_GB2312" w:hint="eastAsia"/>
          <w:sz w:val="32"/>
          <w:szCs w:val="32"/>
        </w:rPr>
        <w:t>补助资金1.3万元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具体分配情况如下：</w:t>
      </w:r>
    </w:p>
    <w:tbl>
      <w:tblPr>
        <w:tblW w:w="573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04"/>
        <w:gridCol w:w="3261"/>
        <w:gridCol w:w="2474"/>
        <w:gridCol w:w="1492"/>
        <w:gridCol w:w="849"/>
      </w:tblGrid>
      <w:tr w:rsidR="003D2B2B" w:rsidRPr="003D2B2B" w:rsidTr="00CA1049">
        <w:trPr>
          <w:trHeight w:val="124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单位名称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指标文号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级次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1030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省级衔接推进乡村振兴补助资金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【2022】1号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836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2022年乡村振兴示范村专项扶持资金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【2022】24号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2022年第一批乡村振兴示范村创建衔接补助资金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【2022】25号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水</w:t>
            </w: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2022年巩固农村饮水安全巩固脱贫攻坚成果专项资金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【2022】26号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农业农村局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2022年第一批农业重点项目资金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【2022】30号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277.9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现代农业发展服务中心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2022年现代农业发展重点项目资金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【2022】31号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林业局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第一批林业专项资金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汾财建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二【2022】33号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教育科技局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中职建档立</w:t>
            </w: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卡生活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补助资金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B2B" w:rsidRPr="003D2B2B" w:rsidRDefault="00A65BB3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</w:t>
            </w:r>
            <w:r w:rsidR="003D2B2B" w:rsidRPr="003D2B2B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</w:tr>
      <w:tr w:rsidR="003D2B2B" w:rsidRPr="003D2B2B" w:rsidTr="00CA1049">
        <w:trPr>
          <w:trHeight w:val="1247"/>
        </w:trPr>
        <w:tc>
          <w:tcPr>
            <w:tcW w:w="38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3027.2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40449" w:rsidRDefault="00931D6E" w:rsidP="00CA1049">
      <w:pPr>
        <w:adjustRightInd w:val="0"/>
        <w:snapToGrid w:val="0"/>
        <w:spacing w:line="54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二、资金政策办法</w:t>
      </w:r>
    </w:p>
    <w:p w:rsidR="00640449" w:rsidRDefault="00931D6E" w:rsidP="00CA1049">
      <w:pPr>
        <w:adjustRightInd w:val="0"/>
        <w:snapToGri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9F0CC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要继续开展财政资金支持巩固脱贫成果为目标，探索建立脱贫攻坚与乡村振兴有效衔接的财政支持模式，充分发挥财政资金在巩固脱贫攻坚中的重要作用。资金主要用于:农业生产发展、基础设施建设、民生改善、生态建设和环境保护、能力建设、公共服务、社会发展等支出。同时强化资金监管，提高使用效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40449" w:rsidRDefault="00931D6E" w:rsidP="00CA1049">
      <w:pPr>
        <w:adjustRightInd w:val="0"/>
        <w:snapToGrid w:val="0"/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特此公示。</w:t>
      </w:r>
    </w:p>
    <w:p w:rsidR="00640449" w:rsidRDefault="00931D6E" w:rsidP="00CA1049">
      <w:pPr>
        <w:adjustRightInd w:val="0"/>
        <w:snapToGrid w:val="0"/>
        <w:spacing w:line="540" w:lineRule="exact"/>
        <w:ind w:leftChars="304" w:left="638"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汾阳市财政局</w:t>
      </w:r>
    </w:p>
    <w:p w:rsidR="00640449" w:rsidRDefault="00931D6E" w:rsidP="00CA1049">
      <w:pPr>
        <w:adjustRightInd w:val="0"/>
        <w:snapToGrid w:val="0"/>
        <w:spacing w:line="540" w:lineRule="exact"/>
        <w:ind w:left="640" w:hangingChars="200" w:hanging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F0CCF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40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4DA4F"/>
    <w:multiLevelType w:val="singleLevel"/>
    <w:tmpl w:val="ADE4DA4F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00023528"/>
    <w:rsid w:val="000D172D"/>
    <w:rsid w:val="00327999"/>
    <w:rsid w:val="003D2B2B"/>
    <w:rsid w:val="00460A50"/>
    <w:rsid w:val="00640449"/>
    <w:rsid w:val="00931D6E"/>
    <w:rsid w:val="009D1622"/>
    <w:rsid w:val="009F0CCF"/>
    <w:rsid w:val="00A65BB3"/>
    <w:rsid w:val="00B9168F"/>
    <w:rsid w:val="00CA1049"/>
    <w:rsid w:val="00D62BF6"/>
    <w:rsid w:val="018E61E9"/>
    <w:rsid w:val="0C20428A"/>
    <w:rsid w:val="0C354563"/>
    <w:rsid w:val="12257DC7"/>
    <w:rsid w:val="150E4BEA"/>
    <w:rsid w:val="1D031569"/>
    <w:rsid w:val="1D9536A5"/>
    <w:rsid w:val="1DFF01AD"/>
    <w:rsid w:val="23230BA5"/>
    <w:rsid w:val="236E0ACC"/>
    <w:rsid w:val="25045AF0"/>
    <w:rsid w:val="2C624C74"/>
    <w:rsid w:val="2D914C07"/>
    <w:rsid w:val="2E9D412E"/>
    <w:rsid w:val="368D178E"/>
    <w:rsid w:val="40515E68"/>
    <w:rsid w:val="428C119C"/>
    <w:rsid w:val="49E61798"/>
    <w:rsid w:val="51081E04"/>
    <w:rsid w:val="54157066"/>
    <w:rsid w:val="54FA3B0F"/>
    <w:rsid w:val="567B32EC"/>
    <w:rsid w:val="595D6E51"/>
    <w:rsid w:val="599E6B68"/>
    <w:rsid w:val="5E3247FC"/>
    <w:rsid w:val="67824EF7"/>
    <w:rsid w:val="69D43555"/>
    <w:rsid w:val="746975F3"/>
    <w:rsid w:val="788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2022-05-17T09:48:00Z</cp:lastPrinted>
  <dcterms:created xsi:type="dcterms:W3CDTF">2019-09-23T00:58:00Z</dcterms:created>
  <dcterms:modified xsi:type="dcterms:W3CDTF">2022-05-17T09:54:00Z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E903BC1529B940B48ECF9C5359916F6D</vt:lpwstr>
  </property>
</Properties>
</file>