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600" w:lineRule="exact"/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</w:rPr>
        <w:t>汾阳</w:t>
      </w: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杏花村经济技术开发区</w:t>
      </w:r>
    </w:p>
    <w:p>
      <w:pPr>
        <w:spacing w:line="600" w:lineRule="exact"/>
        <w:jc w:val="center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专家库入库申请表</w:t>
      </w:r>
    </w:p>
    <w:tbl>
      <w:tblPr>
        <w:tblStyle w:val="9"/>
        <w:tblW w:w="10515" w:type="dxa"/>
        <w:tblInd w:w="-9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1530"/>
        <w:gridCol w:w="1275"/>
        <w:gridCol w:w="1105"/>
        <w:gridCol w:w="1559"/>
        <w:gridCol w:w="1116"/>
        <w:gridCol w:w="2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41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53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110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11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520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2寸红底免冠照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41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籍贯</w:t>
            </w:r>
          </w:p>
        </w:tc>
        <w:tc>
          <w:tcPr>
            <w:tcW w:w="153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民族</w:t>
            </w:r>
          </w:p>
        </w:tc>
        <w:tc>
          <w:tcPr>
            <w:tcW w:w="110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健康状况</w:t>
            </w:r>
          </w:p>
        </w:tc>
        <w:tc>
          <w:tcPr>
            <w:tcW w:w="111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520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41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</w:t>
            </w:r>
          </w:p>
        </w:tc>
        <w:tc>
          <w:tcPr>
            <w:tcW w:w="3910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毕业时间</w:t>
            </w:r>
          </w:p>
        </w:tc>
        <w:tc>
          <w:tcPr>
            <w:tcW w:w="111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520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41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所学专业</w:t>
            </w:r>
          </w:p>
        </w:tc>
        <w:tc>
          <w:tcPr>
            <w:tcW w:w="153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</w:t>
            </w:r>
          </w:p>
        </w:tc>
        <w:tc>
          <w:tcPr>
            <w:tcW w:w="110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学位</w:t>
            </w:r>
          </w:p>
        </w:tc>
        <w:tc>
          <w:tcPr>
            <w:tcW w:w="111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520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41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</w:t>
            </w:r>
          </w:p>
        </w:tc>
        <w:tc>
          <w:tcPr>
            <w:tcW w:w="3910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111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520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41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申报类别</w:t>
            </w:r>
          </w:p>
        </w:tc>
        <w:tc>
          <w:tcPr>
            <w:tcW w:w="3910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电子邮件</w:t>
            </w:r>
          </w:p>
        </w:tc>
        <w:tc>
          <w:tcPr>
            <w:tcW w:w="111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520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41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通讯地址</w:t>
            </w:r>
          </w:p>
        </w:tc>
        <w:tc>
          <w:tcPr>
            <w:tcW w:w="3910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家庭住址</w:t>
            </w:r>
          </w:p>
        </w:tc>
        <w:tc>
          <w:tcPr>
            <w:tcW w:w="3636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职务</w:t>
            </w:r>
          </w:p>
        </w:tc>
        <w:tc>
          <w:tcPr>
            <w:tcW w:w="153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参加工作时间</w:t>
            </w:r>
          </w:p>
        </w:tc>
        <w:tc>
          <w:tcPr>
            <w:tcW w:w="110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技术职称</w:t>
            </w:r>
          </w:p>
        </w:tc>
        <w:tc>
          <w:tcPr>
            <w:tcW w:w="3636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从事专业</w:t>
            </w:r>
          </w:p>
        </w:tc>
        <w:tc>
          <w:tcPr>
            <w:tcW w:w="153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从事专业时间</w:t>
            </w:r>
          </w:p>
        </w:tc>
        <w:tc>
          <w:tcPr>
            <w:tcW w:w="110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</w:t>
            </w:r>
          </w:p>
        </w:tc>
        <w:tc>
          <w:tcPr>
            <w:tcW w:w="3636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0" w:hRule="atLeast"/>
        </w:trPr>
        <w:tc>
          <w:tcPr>
            <w:tcW w:w="14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本人主持或参加过的典型项目（包括项目名称、建设规模、投资额及所负责的内容）</w:t>
            </w:r>
          </w:p>
        </w:tc>
        <w:tc>
          <w:tcPr>
            <w:tcW w:w="9105" w:type="dxa"/>
            <w:gridSpan w:val="6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</w:trPr>
        <w:tc>
          <w:tcPr>
            <w:tcW w:w="14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汾阳杏花村经济技术开发区管委会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意见</w:t>
            </w:r>
          </w:p>
        </w:tc>
        <w:tc>
          <w:tcPr>
            <w:tcW w:w="9105" w:type="dxa"/>
            <w:gridSpan w:val="6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6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              （盖章）</w:t>
            </w:r>
          </w:p>
        </w:tc>
      </w:tr>
    </w:tbl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入库专家承诺书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  <w:u w:val="single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（申请入库专家）郑重承诺：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我符合汾阳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杏花村经济技术开发区</w:t>
      </w:r>
      <w:r>
        <w:rPr>
          <w:rFonts w:hint="eastAsia" w:ascii="仿宋_GB2312" w:hAnsi="仿宋_GB2312" w:eastAsia="仿宋_GB2312" w:cs="仿宋_GB2312"/>
          <w:sz w:val="32"/>
          <w:szCs w:val="32"/>
        </w:rPr>
        <w:t>行政审批专家库入库条件，所提供的各类证书及证明材料均真实有效；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严格遵守相关法律法规和规章制度；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接受汾阳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杏花村经济技术开发区</w:t>
      </w:r>
      <w:r>
        <w:rPr>
          <w:rFonts w:hint="eastAsia" w:ascii="仿宋_GB2312" w:hAnsi="仿宋_GB2312" w:eastAsia="仿宋_GB2312" w:cs="仿宋_GB2312"/>
          <w:sz w:val="32"/>
          <w:szCs w:val="32"/>
        </w:rPr>
        <w:t>行政审批专家库管理机构的监督管理，接受群众的监督；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若违反以上承诺，自愿接受相关处理。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承诺人（签字）：</w:t>
      </w:r>
    </w:p>
    <w:p>
      <w:pPr>
        <w:spacing w:line="56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年  月  日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6DBC6B9"/>
    <w:multiLevelType w:val="singleLevel"/>
    <w:tmpl w:val="16DBC6B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4N2EzODQ2NTlhMjI0ODJhZjI0MWRmOTljM2E1MGYifQ=="/>
  </w:docVars>
  <w:rsids>
    <w:rsidRoot w:val="00293D69"/>
    <w:rsid w:val="00052FCE"/>
    <w:rsid w:val="00293D69"/>
    <w:rsid w:val="002D6FBC"/>
    <w:rsid w:val="007312FE"/>
    <w:rsid w:val="00736AEF"/>
    <w:rsid w:val="007A1DF8"/>
    <w:rsid w:val="008D4E4A"/>
    <w:rsid w:val="0094244D"/>
    <w:rsid w:val="009F1415"/>
    <w:rsid w:val="00B00802"/>
    <w:rsid w:val="00B36D54"/>
    <w:rsid w:val="00B433C8"/>
    <w:rsid w:val="00B80727"/>
    <w:rsid w:val="00CF75C6"/>
    <w:rsid w:val="00D666F5"/>
    <w:rsid w:val="00EF4003"/>
    <w:rsid w:val="00FF1A46"/>
    <w:rsid w:val="011902EB"/>
    <w:rsid w:val="023F66B6"/>
    <w:rsid w:val="025144B7"/>
    <w:rsid w:val="027C4EDF"/>
    <w:rsid w:val="02D75F96"/>
    <w:rsid w:val="03D06737"/>
    <w:rsid w:val="04465DA4"/>
    <w:rsid w:val="04990B47"/>
    <w:rsid w:val="069A4146"/>
    <w:rsid w:val="07F336FE"/>
    <w:rsid w:val="08B15E3B"/>
    <w:rsid w:val="0907393E"/>
    <w:rsid w:val="0AB83BA0"/>
    <w:rsid w:val="0B552B8F"/>
    <w:rsid w:val="0C3F3AC6"/>
    <w:rsid w:val="0DED1503"/>
    <w:rsid w:val="0F4A6162"/>
    <w:rsid w:val="0FB906D9"/>
    <w:rsid w:val="0FC118D7"/>
    <w:rsid w:val="11E73226"/>
    <w:rsid w:val="12BE1004"/>
    <w:rsid w:val="13447D07"/>
    <w:rsid w:val="1616183F"/>
    <w:rsid w:val="179F4227"/>
    <w:rsid w:val="17EC2B96"/>
    <w:rsid w:val="17F75E82"/>
    <w:rsid w:val="199A13EA"/>
    <w:rsid w:val="1A510B8A"/>
    <w:rsid w:val="1B3A3308"/>
    <w:rsid w:val="1C755CC3"/>
    <w:rsid w:val="1C834C5E"/>
    <w:rsid w:val="1CC658EF"/>
    <w:rsid w:val="1D6960FF"/>
    <w:rsid w:val="1DD15499"/>
    <w:rsid w:val="1F385AC3"/>
    <w:rsid w:val="1F8F75B8"/>
    <w:rsid w:val="20BD742E"/>
    <w:rsid w:val="23031DED"/>
    <w:rsid w:val="233570E1"/>
    <w:rsid w:val="23404A87"/>
    <w:rsid w:val="236025D4"/>
    <w:rsid w:val="24BC2CDC"/>
    <w:rsid w:val="263B3760"/>
    <w:rsid w:val="26402561"/>
    <w:rsid w:val="26654DFB"/>
    <w:rsid w:val="26BD7253"/>
    <w:rsid w:val="26CC36B5"/>
    <w:rsid w:val="28626830"/>
    <w:rsid w:val="290A329A"/>
    <w:rsid w:val="29EC6874"/>
    <w:rsid w:val="2A0854A6"/>
    <w:rsid w:val="2A532F71"/>
    <w:rsid w:val="2B5467B1"/>
    <w:rsid w:val="2BE82AB1"/>
    <w:rsid w:val="2D6973E1"/>
    <w:rsid w:val="2DD63157"/>
    <w:rsid w:val="2E296951"/>
    <w:rsid w:val="2F5F0A6E"/>
    <w:rsid w:val="30BB3DFD"/>
    <w:rsid w:val="34DB35E7"/>
    <w:rsid w:val="36D260AA"/>
    <w:rsid w:val="374A55C5"/>
    <w:rsid w:val="37563B89"/>
    <w:rsid w:val="38CB0CB8"/>
    <w:rsid w:val="397E2C14"/>
    <w:rsid w:val="3A1571DE"/>
    <w:rsid w:val="3AB771E6"/>
    <w:rsid w:val="3AE70D4F"/>
    <w:rsid w:val="3B20344B"/>
    <w:rsid w:val="3BAC7C11"/>
    <w:rsid w:val="3BD42A84"/>
    <w:rsid w:val="3C04557A"/>
    <w:rsid w:val="3D9D09CD"/>
    <w:rsid w:val="3E3A6F92"/>
    <w:rsid w:val="3E6E35B4"/>
    <w:rsid w:val="3F4112C5"/>
    <w:rsid w:val="4190506F"/>
    <w:rsid w:val="439711BE"/>
    <w:rsid w:val="47477815"/>
    <w:rsid w:val="48C21628"/>
    <w:rsid w:val="492C0CE2"/>
    <w:rsid w:val="49EC512D"/>
    <w:rsid w:val="4AE93A08"/>
    <w:rsid w:val="4CCF4EEC"/>
    <w:rsid w:val="4E286162"/>
    <w:rsid w:val="4E984651"/>
    <w:rsid w:val="4F0134C3"/>
    <w:rsid w:val="51D11040"/>
    <w:rsid w:val="52046380"/>
    <w:rsid w:val="527D5B78"/>
    <w:rsid w:val="53A80497"/>
    <w:rsid w:val="53AA2BB0"/>
    <w:rsid w:val="542467DE"/>
    <w:rsid w:val="56004493"/>
    <w:rsid w:val="56823033"/>
    <w:rsid w:val="58DF5FDA"/>
    <w:rsid w:val="58E81BBA"/>
    <w:rsid w:val="5B6F1558"/>
    <w:rsid w:val="5C201BA2"/>
    <w:rsid w:val="5CFB6A61"/>
    <w:rsid w:val="5D112FD5"/>
    <w:rsid w:val="5DBC3F38"/>
    <w:rsid w:val="5F096FA4"/>
    <w:rsid w:val="5F0F369F"/>
    <w:rsid w:val="5FB60603"/>
    <w:rsid w:val="613D2F35"/>
    <w:rsid w:val="61494F18"/>
    <w:rsid w:val="63700F8D"/>
    <w:rsid w:val="63AB260E"/>
    <w:rsid w:val="642702FB"/>
    <w:rsid w:val="643A1D47"/>
    <w:rsid w:val="65660DC7"/>
    <w:rsid w:val="661D5A94"/>
    <w:rsid w:val="66837F4D"/>
    <w:rsid w:val="66BB2660"/>
    <w:rsid w:val="67333E27"/>
    <w:rsid w:val="67E82DC3"/>
    <w:rsid w:val="68DD6ACB"/>
    <w:rsid w:val="694C5398"/>
    <w:rsid w:val="6B550819"/>
    <w:rsid w:val="6C8002DE"/>
    <w:rsid w:val="6CBB6BFC"/>
    <w:rsid w:val="6EF747C5"/>
    <w:rsid w:val="6F7D1560"/>
    <w:rsid w:val="70DF50B9"/>
    <w:rsid w:val="72025D14"/>
    <w:rsid w:val="725B0AC3"/>
    <w:rsid w:val="72A96A37"/>
    <w:rsid w:val="72B2284D"/>
    <w:rsid w:val="7420451E"/>
    <w:rsid w:val="76992564"/>
    <w:rsid w:val="77451098"/>
    <w:rsid w:val="77AF7983"/>
    <w:rsid w:val="78052CCA"/>
    <w:rsid w:val="789606B0"/>
    <w:rsid w:val="79335972"/>
    <w:rsid w:val="7B7453FC"/>
    <w:rsid w:val="7C48462F"/>
    <w:rsid w:val="7C9A16E1"/>
    <w:rsid w:val="7D1C131D"/>
    <w:rsid w:val="7E3C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qFormat="1" w:unhideWhenUsed="0" w:uiPriority="0" w:semiHidden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left="420" w:leftChars="200"/>
    </w:pPr>
  </w:style>
  <w:style w:type="paragraph" w:styleId="3">
    <w:name w:val="Date"/>
    <w:basedOn w:val="1"/>
    <w:next w:val="1"/>
    <w:link w:val="12"/>
    <w:qFormat/>
    <w:uiPriority w:val="0"/>
    <w:pPr>
      <w:ind w:left="100" w:leftChars="25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7">
    <w:name w:val="Body Text First Indent 2"/>
    <w:basedOn w:val="2"/>
    <w:qFormat/>
    <w:uiPriority w:val="0"/>
    <w:pPr>
      <w:ind w:firstLine="420" w:firstLineChars="200"/>
    </w:p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unhideWhenUsed/>
    <w:qFormat/>
    <w:uiPriority w:val="99"/>
    <w:rPr>
      <w:color w:val="0563C1" w:themeColor="hyperlink"/>
      <w:u w:val="single"/>
    </w:rPr>
  </w:style>
  <w:style w:type="character" w:customStyle="1" w:styleId="12">
    <w:name w:val="日期 字符"/>
    <w:basedOn w:val="10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1829</Words>
  <Characters>1886</Characters>
  <Lines>16</Lines>
  <Paragraphs>4</Paragraphs>
  <TotalTime>56</TotalTime>
  <ScaleCrop>false</ScaleCrop>
  <LinksUpToDate>false</LinksUpToDate>
  <CharactersWithSpaces>2005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郝</cp:lastModifiedBy>
  <cp:lastPrinted>2020-10-15T00:57:00Z</cp:lastPrinted>
  <dcterms:modified xsi:type="dcterms:W3CDTF">2022-07-27T03:15:03Z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3A0175CA24C044598489FFCA76B1D7E3</vt:lpwstr>
  </property>
</Properties>
</file>