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uppressAutoHyphens/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tabs>
          <w:tab w:val="left" w:pos="7513"/>
        </w:tabs>
        <w:suppressAutoHyphen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汾阳市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乡村建设项目库入库项目汇总表</w:t>
      </w:r>
      <w:bookmarkEnd w:id="0"/>
    </w:p>
    <w:tbl>
      <w:tblPr>
        <w:tblStyle w:val="3"/>
        <w:tblpPr w:leftFromText="180" w:rightFromText="180" w:vertAnchor="text" w:horzAnchor="page" w:tblpXSpec="center" w:tblpY="534"/>
        <w:tblOverlap w:val="never"/>
        <w:tblW w:w="14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90"/>
        <w:gridCol w:w="6705"/>
        <w:gridCol w:w="1275"/>
        <w:gridCol w:w="1230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7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申请资金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项目主管单位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上林舍村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村庄成世恩家以北道路边坡加固、荒坡清理陈年垃圾、加固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栗家庄镇人民政府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花枝村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北花枝组核桃产业园道路拓宽、硬化，路面宽5米、长2000米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小型农田水利设施建设，农田水利修复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40.8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河堤村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村庄全域内未硬化街巷及下水管道铺设（主巷道、支巷道及连接农户入户道路）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石家庄村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村内道路需硬化63条，全长12776余米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桑枣坡村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宜居北街旧街改造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76.7750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76.7750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新村道路下水改造工程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108.86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108.86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栗家庄村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村内永新街、太恒坡街、富民南路南巷进行路面硬化，铺设路沿石、更换下水口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123.03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新型农村集体经济发展项目，步道石砖厂设备更新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田村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北垣底组污水管网改造1200m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农田灌溉增设维护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前庄化村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人畜饮水工程，改建直径9米、高4米蓄水池，地面硬化、周围配套围墙、栏杆、大门、地面硬化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34.518214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贾家庄镇人民政府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西长征路200米、西河南路300米道路提质改造、安装路灯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56.298324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罗城村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安装路灯，对村内所有道路进行亮化新建升级建设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西马寨村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西马寨村道路提质改造工程（村东埝底至农场下洼）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115.71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肖家庄镇人民政府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八十堡道路提质、退水渠路肩硬化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524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524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安头村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西一环道路硬化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53.29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53.29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主街道路肩建设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185.96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185.96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西安大道道路硬化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79.93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79.93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义安村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大禹路1250m改建工程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前进街拓宽改建工程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28.64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28.64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义安村棋盘地渠道新建工程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东雷家堡村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村北外环铺设沥青项目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南环路、兴学东路安装排水管，道路、便道硬化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228.06032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228.06032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郑家街、南郑街、前街、连心街、友谊街、二道街等老旧路面硬化并修建下水道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永丰路、富民路、永丰西三、四、五街等路肩硬化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潴城村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南门街、文明路等村主干道路提质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三汇河闸口北，节制闸2座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肖家庄村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农田水利设施建设：排灌站建设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101.77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101.77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高丰村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新建村南浇地渠项目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村北道路路肩硬化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中寨村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水塘提质改造工程二期项目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肖家庄镇人民政府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玉兰村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迎宾路绿化及亮化工程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康宁堡村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全村路肩硬化工程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孙家庄村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村污水坑治理项目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青堆村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村内道路硬化工程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何家庄村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公共照明设施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27.2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宣柴堡村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振兴路道路提质建设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48.6675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48.6675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演武村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正东路等道路水泥硬化面积共计3871平方米，厚0.12米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259.38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259.38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演武镇人民政府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广源路便道水泥硬化面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积共计7849.42平方米，厚0.1米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49.45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退水渠建设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村南、村西退水渠石砌长453米，安装节制闸2个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广源路等道路两侧新栽、补栽槐树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法桐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村南池塘改造工程：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清理与修复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防渗与加固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便道硬化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203.05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203.05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冀孝线等路两侧安装太阳能路灯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58.4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58.4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上达村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南北街、东西街、进村道路共计9900米，每50米安装路灯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43.56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东西南北街道3500米长，宽4米，共14000平方米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94.4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村道路两边边道硬化1.5米宽，长度4500米，共13500平方米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67.5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村东西路边堆砖头共计3600米，高度1.2米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88.2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88.2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1"/>
                <w:w w:val="98"/>
                <w:kern w:val="0"/>
                <w:sz w:val="24"/>
                <w:szCs w:val="24"/>
                <w:highlight w:val="none"/>
                <w:fitText w:val="6480" w:id="805044339"/>
                <w:vertAlign w:val="baseline"/>
                <w:lang w:val="en-US" w:eastAsia="zh-CN"/>
              </w:rPr>
              <w:t>排水渠村南4100米，沟渠盖板300米，桥带闸7座,出水口4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pacing w:val="-11"/>
                <w:w w:val="98"/>
                <w:kern w:val="0"/>
                <w:sz w:val="24"/>
                <w:szCs w:val="24"/>
                <w:highlight w:val="none"/>
                <w:fitText w:val="6480" w:id="805044339"/>
                <w:vertAlign w:val="baseline"/>
                <w:lang w:val="en-US" w:eastAsia="zh-CN"/>
              </w:rPr>
              <w:t>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东堡障村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长丰路：3米*116米*10厘米，如意巷：3米*55米*10厘米等17条路道路提质改造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49.396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演武镇人民政府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南大街退水渠：长12m*宽2.5*高2m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庙西路：440米*8米*15厘米、养殖场路：370米*4米*15厘米、南大街至王万峰段：255米*8米*15厘米。总计7040平方米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60.192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南大街1050m*5m*5cm 北外环625m*4m*5cm ,丰收路850m*5m*5cm、兴旺东街100m*4m*5cm 总计12400m²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111.6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全村的门前屋后边道总计18890m²厚0.7cm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60.192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西河堡村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共水泥硬化2130米，宽为5米，厚4cm，共计10650平方米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85.2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85.2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共铺油2080米，宽为5米，厚4cm，铺油面积共10400平方米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93.6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93.6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大王村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混凝土硬化道路长750米（北川头街350米、东疙瘩街400米）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大王村丰收路、庙后街、任家街东段道路硬化及‌退水工程项目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辛盖村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村东西十条、南北六条街道沥青混凝土铺设面积28864平米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216.48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白石村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长青路等道路水泥硬化面积共计38594.5平方米，厚0.12米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279.96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279.96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白石村内退水渠建设工程石砌长11027米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1102.7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1102.7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北小堡村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冀孝线两边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水泥硬化20743平米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176.5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退水渠建设：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石头砌筑4500立方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210.5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195.5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村北路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水泥硬化2680平方米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灌溉水渠扩修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村西南路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水泥硬化1520平米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晾晒场建设，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水泥硬化、房屋修缮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便道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水泥硬化13295.4平米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39.88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神泉村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修缮残垣断壁900m³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46.503026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峪道河镇人民政府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凤凰山庄村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雨水管网改造，HDPE管铺设849.6米，开挖及回填路面1151.88平方米，恢复混凝土路面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43.213318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西堡村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人畜饮水工程，打造400米左右深井并配套相关设施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杏花村镇人民政府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冯郝沟村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改造文化活动广场约785m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及配套相关设施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任家堡村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安装路灯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三泉镇人民政府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南马庄村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主干道更换老旧路灯、增设路灯、绿化，整治残垣断壁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冀村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环村、建成园区、冀村西街、庙河街、一二局等道路提质改造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76.7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冀村镇人民政府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城子村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北环村道路1100m提质改造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东九枝村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环村道路1100m提质改造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东陈家庄村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富民路街道及便道路面硬化工程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田屯村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北环街道路提质改造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38.98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34.56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阳城镇人民政府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靳屯村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进出村路段安装高杆路灯，村内加墙路灯头，村东门外安装电力路灯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32.65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主街道路提质工程：建设400米排水渠，拆除4户破旧建筑；硬化1.2公里道路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石庄镇人民政府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下庄村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村主干道路提升工程新建长105米平均高4.4米护路墙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37.5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南广城村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全村主街道长2100米宽6米沥青路面铺设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文化活动广场修缮整修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安装太阳能路灯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阳泉村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小型桥梁改扩建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石庄村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兴旺街道路提质工程及排水渠建设；河南街街面提质及排水渠建设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石庄镇人民政府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高家庄村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乡村旅游项目：石砌步道、修复青风洞、古泉井，建设采摘园，排洪渠，游客接待中心等等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650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杨家庄镇人民政府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道路两侧绿化、修复3处文化广场、打造古街（残垣断壁修复）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130.45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130.45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新建卫生所、改造养老院、建设停车场、安装太阳能路灯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172.6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172.6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更换陈旧自来水管、新建蓄水池、建设公厕、老旧路面修复、改厕维护、新建储青池等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460.5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460.5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韩家垣村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道路提质改造，总长1500m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56.25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56.25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入村及村内路灯安装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26.4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26.4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94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南偏城村</w:t>
            </w: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修缮老年餐厅、安装太阳能路灯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210.5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210.5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建设收运垃圾点、建设下水道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320.3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320.3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AEBA"/>
    <w:rsid w:val="68DEA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OfAuthoring"/>
    <w:basedOn w:val="1"/>
    <w:next w:val="1"/>
    <w:qFormat/>
    <w:uiPriority w:val="0"/>
    <w:pPr>
      <w:ind w:left="200" w:left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2025-06-23T10:36:00Z</dcterms:created>
  <dc:creator>admin</dc:creator>
  <cp:lastModifiedBy>admin</cp:lastModifiedBy>
  <dcterms:modified xsi:type="dcterms:W3CDTF">2025-06-23T10:37:13Z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7B564DE81C9A2352A8BD5868DF37FE25</vt:lpwstr>
  </property>
</Properties>
</file>